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51" w:rsidRDefault="00F43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3451" w:rsidRDefault="00F43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p w:rsidR="00AB3451" w:rsidRDefault="00AB345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389"/>
        <w:gridCol w:w="5840"/>
      </w:tblGrid>
      <w:tr w:rsidR="00AB3451">
        <w:tc>
          <w:tcPr>
            <w:tcW w:w="3261" w:type="dxa"/>
            <w:shd w:val="clear" w:color="auto" w:fill="E7E6E6" w:themeFill="background2"/>
          </w:tcPr>
          <w:p w:rsidR="00AB3451" w:rsidRDefault="00F433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ОГСЭ.01 Основы философии</w:t>
            </w:r>
          </w:p>
        </w:tc>
      </w:tr>
      <w:tr w:rsidR="00AB3451">
        <w:tc>
          <w:tcPr>
            <w:tcW w:w="3261" w:type="dxa"/>
            <w:shd w:val="clear" w:color="auto" w:fill="E7E6E6" w:themeFill="background2"/>
          </w:tcPr>
          <w:p w:rsidR="00AB3451" w:rsidRDefault="00F433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389" w:type="dxa"/>
            <w:shd w:val="clear" w:color="auto" w:fill="auto"/>
          </w:tcPr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38.02.07</w:t>
            </w:r>
          </w:p>
        </w:tc>
        <w:tc>
          <w:tcPr>
            <w:tcW w:w="5840" w:type="dxa"/>
            <w:shd w:val="clear" w:color="auto" w:fill="auto"/>
          </w:tcPr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сервис</w:t>
            </w:r>
          </w:p>
        </w:tc>
      </w:tr>
      <w:tr w:rsidR="00AB3451">
        <w:tc>
          <w:tcPr>
            <w:tcW w:w="3261" w:type="dxa"/>
            <w:shd w:val="clear" w:color="auto" w:fill="E7E6E6" w:themeFill="background2"/>
          </w:tcPr>
          <w:p w:rsidR="00AB3451" w:rsidRDefault="00F433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451" w:rsidRDefault="00F433A5" w:rsidP="001E43C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</w:t>
            </w:r>
            <w:r w:rsidR="001E43CE">
              <w:rPr>
                <w:sz w:val="22"/>
                <w:szCs w:val="22"/>
              </w:rPr>
              <w:t>аса</w:t>
            </w:r>
          </w:p>
        </w:tc>
      </w:tr>
      <w:tr w:rsidR="00AB3451">
        <w:tc>
          <w:tcPr>
            <w:tcW w:w="3261" w:type="dxa"/>
            <w:shd w:val="clear" w:color="auto" w:fill="E7E6E6" w:themeFill="background2"/>
          </w:tcPr>
          <w:p w:rsidR="00AB3451" w:rsidRDefault="00F433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AB3451">
        <w:tc>
          <w:tcPr>
            <w:tcW w:w="3261" w:type="dxa"/>
            <w:shd w:val="clear" w:color="auto" w:fill="E7E6E6" w:themeFill="background2"/>
          </w:tcPr>
          <w:p w:rsidR="00AB3451" w:rsidRDefault="00F433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451" w:rsidRPr="001E43CE" w:rsidRDefault="00F433A5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1E43CE">
              <w:rPr>
                <w:sz w:val="22"/>
                <w:szCs w:val="22"/>
              </w:rPr>
              <w:t>Истории и философии</w:t>
            </w:r>
          </w:p>
        </w:tc>
      </w:tr>
      <w:tr w:rsidR="00AB3451">
        <w:tc>
          <w:tcPr>
            <w:tcW w:w="10490" w:type="dxa"/>
            <w:gridSpan w:val="3"/>
            <w:shd w:val="clear" w:color="auto" w:fill="E7E6E6" w:themeFill="background2"/>
          </w:tcPr>
          <w:p w:rsidR="00AB3451" w:rsidRDefault="00F433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AB3451">
        <w:tc>
          <w:tcPr>
            <w:tcW w:w="10490" w:type="dxa"/>
            <w:gridSpan w:val="3"/>
            <w:shd w:val="clear" w:color="auto" w:fill="E7E6E6" w:themeFill="background2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AB3451" w:rsidRDefault="00F433A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ресурс] : учебник / В. В. Миронов [и др.]; под общ. ред. В. В. Миронова . - Москва :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AB3451" w:rsidRDefault="00F433A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 xml:space="preserve">Философия [Электронный ресурс] : учебник / А. Н. Чумаков [и др.] ; ред. А. Н. Чумаков ; Финансовый ун-т при правительстве РФ. - Москва :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AB3451" w:rsidRDefault="00F433A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 xml:space="preserve">, О. Г. Философия [Электронный ресурс] :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AB3451" w:rsidRDefault="00F433A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 xml:space="preserve">Миронов, В. В. Философия: Введение в метафизику и онтология [Электронный ресурс] : учебник для студентов вузов / В. В. Миронов, А. В. Иванов. - Москва :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AB3451" w:rsidRDefault="00AB3451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AB3451" w:rsidRDefault="00F433A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Островский, Э. В. Философия [Электронный ресурс] : Учебник / Эдуард Вениаминович Островский. - Москва :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AB3451" w:rsidRDefault="00F433A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Э. В. Островский. - Москва :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AB3451" w:rsidRDefault="00F433A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Руденко, А. М. Философия [Электронный ресурс] :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Москва :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AB3451" w:rsidRDefault="00F433A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Руденко, А. М. Философия в схемах и таблицах [Текст] :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Ростов-на-Дону : Феникс, 2013. - 382 с.</w:t>
            </w:r>
          </w:p>
          <w:p w:rsidR="00AB3451" w:rsidRDefault="00F433A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История философии [Электронный ресурс] :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Минск :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AB3451" w:rsidRDefault="00AB3451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B3451">
        <w:tc>
          <w:tcPr>
            <w:tcW w:w="10490" w:type="dxa"/>
            <w:gridSpan w:val="3"/>
            <w:shd w:val="clear" w:color="auto" w:fill="E7E6E6" w:themeFill="background2"/>
          </w:tcPr>
          <w:p w:rsidR="00AB3451" w:rsidRDefault="00F433A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B3451" w:rsidRDefault="00F433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B3451" w:rsidRDefault="00F433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AB3451" w:rsidRDefault="00F433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AB3451" w:rsidRDefault="00F4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B3451" w:rsidRDefault="00F4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B3451">
        <w:tc>
          <w:tcPr>
            <w:tcW w:w="10490" w:type="dxa"/>
            <w:gridSpan w:val="3"/>
            <w:shd w:val="clear" w:color="auto" w:fill="E7E6E6" w:themeFill="background2"/>
          </w:tcPr>
          <w:p w:rsidR="00AB3451" w:rsidRDefault="00F433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B3451">
        <w:tc>
          <w:tcPr>
            <w:tcW w:w="10490" w:type="dxa"/>
            <w:gridSpan w:val="3"/>
            <w:shd w:val="clear" w:color="auto" w:fill="E7E6E6" w:themeFill="background2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B3451">
        <w:tc>
          <w:tcPr>
            <w:tcW w:w="10490" w:type="dxa"/>
            <w:gridSpan w:val="3"/>
            <w:shd w:val="clear" w:color="auto" w:fill="auto"/>
          </w:tcPr>
          <w:p w:rsidR="00AB3451" w:rsidRDefault="00F433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B3451" w:rsidRDefault="00AB3451">
      <w:pPr>
        <w:spacing w:after="0" w:line="360" w:lineRule="auto"/>
        <w:rPr>
          <w:sz w:val="24"/>
          <w:szCs w:val="24"/>
        </w:rPr>
      </w:pPr>
    </w:p>
    <w:p w:rsidR="00AB3451" w:rsidRDefault="00F433A5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проф. Матвеева А.И.</w:t>
      </w:r>
    </w:p>
    <w:p w:rsidR="00AB3451" w:rsidRDefault="00AB3451">
      <w:pPr>
        <w:spacing w:after="0" w:line="360" w:lineRule="auto"/>
        <w:rPr>
          <w:sz w:val="24"/>
          <w:szCs w:val="24"/>
        </w:rPr>
      </w:pPr>
    </w:p>
    <w:p w:rsidR="00AB3451" w:rsidRDefault="00AB3451">
      <w:pPr>
        <w:spacing w:after="0" w:line="360" w:lineRule="auto"/>
        <w:rPr>
          <w:sz w:val="24"/>
          <w:szCs w:val="24"/>
        </w:rPr>
      </w:pPr>
    </w:p>
    <w:p w:rsidR="00AB3451" w:rsidRDefault="00F433A5">
      <w:pPr>
        <w:spacing w:after="0" w:line="360" w:lineRule="auto"/>
      </w:pPr>
      <w:r>
        <w:rPr>
          <w:sz w:val="24"/>
          <w:szCs w:val="24"/>
        </w:rPr>
        <w:t>Зав</w:t>
      </w:r>
      <w:r w:rsidR="001E43CE">
        <w:rPr>
          <w:sz w:val="24"/>
          <w:szCs w:val="24"/>
        </w:rPr>
        <w:t>.</w:t>
      </w:r>
      <w:r>
        <w:rPr>
          <w:sz w:val="24"/>
          <w:szCs w:val="24"/>
        </w:rPr>
        <w:t xml:space="preserve"> кафедрой</w:t>
      </w:r>
      <w:r w:rsidR="001E43CE">
        <w:rPr>
          <w:sz w:val="24"/>
          <w:szCs w:val="24"/>
        </w:rPr>
        <w:t xml:space="preserve"> истории и философии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AB345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3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23"/>
    <w:rsid w:val="001168A2"/>
    <w:rsid w:val="001E43CE"/>
    <w:rsid w:val="00406223"/>
    <w:rsid w:val="00AB0D6E"/>
    <w:rsid w:val="00AB3451"/>
    <w:rsid w:val="00F433A5"/>
    <w:rsid w:val="00FF5AAA"/>
    <w:rsid w:val="4E315EDD"/>
    <w:rsid w:val="5ACE53E9"/>
    <w:rsid w:val="696562AA"/>
    <w:rsid w:val="6A5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D9FA"/>
  <w15:docId w15:val="{756A3CA3-1A7C-4C49-950D-9FBBF0B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qFormat/>
    <w:pPr>
      <w:widowControl w:val="0"/>
    </w:pPr>
    <w:rPr>
      <w:sz w:val="28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"/>
    <w:qFormat/>
    <w:pPr>
      <w:suppressLineNumbers/>
    </w:p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423DA-A689-48DD-B980-CF9A2CBA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Калицкая В.В.</cp:lastModifiedBy>
  <cp:revision>6</cp:revision>
  <cp:lastPrinted>2019-03-14T15:29:00Z</cp:lastPrinted>
  <dcterms:created xsi:type="dcterms:W3CDTF">2019-05-16T10:34:00Z</dcterms:created>
  <dcterms:modified xsi:type="dcterms:W3CDTF">2019-08-15T05:42:00Z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